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Pr="0042462A">
        <w:rPr>
          <w:rFonts w:ascii="Nunito Sans" w:eastAsia="Times New Roman" w:hAnsi="Nunito Sans" w:cs="Arial"/>
          <w:color w:val="FF0000"/>
          <w:sz w:val="20"/>
          <w:szCs w:val="20"/>
          <w:lang w:val="lt-LT" w:eastAsia="ru-RU"/>
        </w:rPr>
        <w:t>[nurodyti pirkimo būdą ir pirkimo pavadinimą]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Pr="0042462A">
        <w:rPr>
          <w:rFonts w:ascii="Nunito Sans" w:eastAsia="Nunito Sans" w:hAnsi="Nunito Sans"/>
          <w:color w:val="FF0000"/>
          <w:sz w:val="20"/>
          <w:szCs w:val="20"/>
        </w:rPr>
        <w:t xml:space="preserve">[specify the procurement method and the name of the procurement]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is or becomes publicly available in accordance with the legal acts of the Republic of </w:t>
      </w:r>
      <w:proofErr w:type="gramStart"/>
      <w:r w:rsidRPr="0042462A">
        <w:rPr>
          <w:rFonts w:ascii="Nunito Sans" w:eastAsia="Nunito Sans" w:hAnsi="Nunito Sans"/>
          <w:color w:val="2E3641"/>
          <w:sz w:val="20"/>
        </w:rPr>
        <w:t>Lithuania;</w:t>
      </w:r>
      <w:proofErr w:type="gramEnd"/>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at the time of its provision had already been announced publicly or had been otherwise available to the </w:t>
      </w:r>
      <w:proofErr w:type="gramStart"/>
      <w:r w:rsidRPr="0042462A">
        <w:rPr>
          <w:rFonts w:ascii="Nunito Sans" w:eastAsia="Nunito Sans" w:hAnsi="Nunito Sans"/>
          <w:color w:val="2E3641"/>
          <w:sz w:val="20"/>
        </w:rPr>
        <w:t>public;</w:t>
      </w:r>
      <w:proofErr w:type="gramEnd"/>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to use Sensitive Information exclusively for the purpose for which it was </w:t>
      </w:r>
      <w:proofErr w:type="gramStart"/>
      <w:r w:rsidRPr="0042462A">
        <w:rPr>
          <w:rFonts w:ascii="Nunito Sans" w:eastAsia="Nunito Sans" w:hAnsi="Nunito Sans"/>
          <w:color w:val="2E3641"/>
          <w:sz w:val="20"/>
        </w:rPr>
        <w:t>transferred;</w:t>
      </w:r>
      <w:proofErr w:type="gramEnd"/>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not to disclose Sensitive Information in any case and not to use it in any way that may cause damage to the </w:t>
      </w:r>
      <w:proofErr w:type="gramStart"/>
      <w:r w:rsidRPr="0042462A">
        <w:rPr>
          <w:rFonts w:ascii="Nunito Sans" w:eastAsia="Nunito Sans" w:hAnsi="Nunito Sans"/>
          <w:color w:val="2E3641"/>
          <w:sz w:val="20"/>
        </w:rPr>
        <w:t>Company;</w:t>
      </w:r>
      <w:proofErr w:type="gramEnd"/>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to keep Sensitive Information secret and take all necessary precautionary measures to preserve the secrecy and integrity of the provided Sensitive </w:t>
      </w:r>
      <w:proofErr w:type="gramStart"/>
      <w:r w:rsidRPr="0042462A">
        <w:rPr>
          <w:rFonts w:ascii="Nunito Sans" w:eastAsia="Nunito Sans" w:hAnsi="Nunito Sans"/>
          <w:color w:val="2E3641"/>
          <w:sz w:val="20"/>
        </w:rPr>
        <w:t>Information;</w:t>
      </w:r>
      <w:proofErr w:type="gramEnd"/>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w:t>
      </w:r>
      <w:proofErr w:type="gramStart"/>
      <w:r w:rsidRPr="0042462A">
        <w:rPr>
          <w:rFonts w:ascii="Nunito Sans" w:eastAsia="Nunito Sans" w:hAnsi="Nunito Sans"/>
          <w:color w:val="2E3641"/>
          <w:sz w:val="20"/>
        </w:rPr>
        <w:t>Company;</w:t>
      </w:r>
      <w:proofErr w:type="gramEnd"/>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w:t>
      </w:r>
      <w:proofErr w:type="gramStart"/>
      <w:r w:rsidRPr="0042462A">
        <w:rPr>
          <w:rFonts w:ascii="Nunito Sans" w:eastAsia="Nunito Sans" w:hAnsi="Nunito Sans"/>
          <w:color w:val="2E3641"/>
          <w:sz w:val="20"/>
        </w:rPr>
        <w:t>Company;</w:t>
      </w:r>
      <w:proofErr w:type="gramEnd"/>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all necessary information security measures, including, but not limited to, installed legitimate, operational and effective antivirus software, up-to-date security patches integrated </w:t>
      </w:r>
      <w:proofErr w:type="gramStart"/>
      <w:r w:rsidRPr="0042462A">
        <w:rPr>
          <w:rFonts w:ascii="Nunito Sans" w:eastAsia="Nunito Sans" w:hAnsi="Nunito Sans"/>
          <w:color w:val="2E3641"/>
          <w:sz w:val="20"/>
        </w:rPr>
        <w:t>in</w:t>
      </w:r>
      <w:proofErr w:type="gramEnd"/>
      <w:r w:rsidRPr="0042462A">
        <w:rPr>
          <w:rFonts w:ascii="Nunito Sans" w:eastAsia="Nunito Sans" w:hAnsi="Nunito Sans"/>
          <w:color w:val="2E3641"/>
          <w:sz w:val="20"/>
        </w:rPr>
        <w:t xml:space="preserve"> the equipment, restriction of access by a password, shall be implemented in all computer workstations or other devices that process electronic Sensitive Information received within the scope of this </w:t>
      </w:r>
      <w:proofErr w:type="gramStart"/>
      <w:r w:rsidRPr="0042462A">
        <w:rPr>
          <w:rFonts w:ascii="Nunito Sans" w:eastAsia="Nunito Sans" w:hAnsi="Nunito Sans"/>
          <w:color w:val="2E3641"/>
          <w:sz w:val="20"/>
        </w:rPr>
        <w:t>Obligation;</w:t>
      </w:r>
      <w:proofErr w:type="gramEnd"/>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A2D64" w14:textId="77777777" w:rsidR="003B6A41" w:rsidRDefault="003B6A41" w:rsidP="00BD75C3">
      <w:r>
        <w:separator/>
      </w:r>
    </w:p>
  </w:endnote>
  <w:endnote w:type="continuationSeparator" w:id="0">
    <w:p w14:paraId="013B3419"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EEFEA" w14:textId="77777777" w:rsidR="003B6A41" w:rsidRDefault="003B6A41" w:rsidP="00BD75C3">
      <w:r>
        <w:separator/>
      </w:r>
    </w:p>
  </w:footnote>
  <w:footnote w:type="continuationSeparator" w:id="0">
    <w:p w14:paraId="467D99D4"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A7B58"/>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2F65B5"/>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97380"/>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D6A87"/>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1F52"/>
    <w:rsid w:val="00F129E3"/>
    <w:rsid w:val="00F24170"/>
    <w:rsid w:val="00F261C5"/>
    <w:rsid w:val="00F33E62"/>
    <w:rsid w:val="00F765CB"/>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0C3B36B5-4298-49CB-8DBF-95DE5CEC6191}">
  <ds:schemaRefs>
    <ds:schemaRef ds:uri="http://schemas.microsoft.com/office/2006/documentManagement/types"/>
    <ds:schemaRef ds:uri="http://schemas.microsoft.com/office/2006/metadata/properties"/>
    <ds:schemaRef ds:uri="adb9560f-3459-4027-90b9-4d7f289acbd5"/>
    <ds:schemaRef ds:uri="http://purl.org/dc/elements/1.1/"/>
    <ds:schemaRef ds:uri="http://schemas.microsoft.com/office/infopath/2007/PartnerControls"/>
    <ds:schemaRef ds:uri="http://purl.org/dc/dcmitype/"/>
    <ds:schemaRef ds:uri="http://purl.org/dc/terms/"/>
    <ds:schemaRef ds:uri="http://schemas.openxmlformats.org/package/2006/metadata/core-properties"/>
    <ds:schemaRef ds:uri="0e57d4a8-f273-49e1-b72c-27cb406c2998"/>
    <ds:schemaRef ds:uri="http://www.w3.org/XML/1998/namespace"/>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8A11C360-D729-4059-8146-0F406E6B9E77}"/>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2792</Words>
  <Characters>18038</Characters>
  <Application>Microsoft Office Word</Application>
  <DocSecurity>0</DocSecurity>
  <Lines>267</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Agnietė Stankevičienė</cp:lastModifiedBy>
  <cp:revision>3</cp:revision>
  <cp:lastPrinted>2026-02-02T12:01:00Z</cp:lastPrinted>
  <dcterms:created xsi:type="dcterms:W3CDTF">2026-04-30T13:23:00Z</dcterms:created>
  <dcterms:modified xsi:type="dcterms:W3CDTF">2026-04-30T13:23:00Z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0x0101005265C5BD350B414D811EA91FE75A6DF6</vt:lpwstr>
  </property>
  <property fmtid="{D5CDD505-2E9C-101B-9397-08002B2CF9AE}" pid="3" name="docLang">
    <vt:lpwstr>en</vt:lpwstr>
  </property>
  <property fmtid="{D5CDD505-2E9C-101B-9397-08002B2CF9AE}" pid="4" name="MediaServiceImageTags">
    <vt:lpwstr/>
  </property>
</Properties>
</file>